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2A66AA">
        <w:tc>
          <w:tcPr>
            <w:tcW w:w="3794" w:type="dxa"/>
          </w:tcPr>
          <w:p w:rsidR="00EA4B17" w:rsidRPr="00E24D20" w:rsidRDefault="00EA4B17" w:rsidP="002A66A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2A66A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2A66A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УПР       ___________М.А. Казанцев </w:t>
            </w:r>
          </w:p>
          <w:p w:rsidR="00EA4B17" w:rsidRPr="00E24D20" w:rsidRDefault="00EA4B17" w:rsidP="002A66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2A66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2A66AA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2A66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оП.0</w:t>
      </w:r>
      <w:r w:rsidR="00281502">
        <w:rPr>
          <w:rFonts w:ascii="Times New Roman" w:hAnsi="Times New Roman"/>
          <w:b/>
          <w:caps/>
          <w:sz w:val="24"/>
          <w:szCs w:val="24"/>
        </w:rPr>
        <w:t>1</w:t>
      </w:r>
      <w:r w:rsidRPr="00E24D20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="00281502" w:rsidRPr="00281502">
        <w:rPr>
          <w:rFonts w:ascii="Times New Roman" w:hAnsi="Times New Roman"/>
          <w:b/>
          <w:caps/>
          <w:sz w:val="24"/>
          <w:szCs w:val="24"/>
        </w:rPr>
        <w:t>Математические методы решения прикладных профессиональных задач</w:t>
      </w:r>
      <w:r w:rsidRPr="00E24D20">
        <w:rPr>
          <w:rFonts w:ascii="Times New Roman" w:hAnsi="Times New Roman"/>
          <w:b/>
          <w:sz w:val="24"/>
          <w:szCs w:val="24"/>
        </w:rPr>
        <w:t>»</w:t>
      </w: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8B2E47" w:rsidRPr="00E24D20" w:rsidRDefault="00F85131" w:rsidP="00636D0B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E24D20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2A66AA">
        <w:rPr>
          <w:rFonts w:ascii="Times New Roman" w:hAnsi="Times New Roman"/>
          <w:sz w:val="24"/>
          <w:szCs w:val="24"/>
        </w:rPr>
        <w:t xml:space="preserve"> </w:t>
      </w:r>
      <w:r w:rsidR="00281502" w:rsidRPr="00281502">
        <w:rPr>
          <w:rFonts w:ascii="Times New Roman" w:hAnsi="Times New Roman"/>
          <w:sz w:val="24"/>
          <w:szCs w:val="24"/>
        </w:rPr>
        <w:t>Математические методы решения прикладных профессиональных задач</w:t>
      </w:r>
      <w:r w:rsidR="00364D51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оборудования,</w:t>
      </w:r>
      <w:r w:rsidR="002A66AA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E24D20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ПО»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r w:rsidR="00281502">
        <w:rPr>
          <w:rFonts w:ascii="Times New Roman" w:hAnsi="Times New Roman"/>
          <w:sz w:val="24"/>
          <w:szCs w:val="24"/>
        </w:rPr>
        <w:t>Баженова Т.С.</w:t>
      </w:r>
      <w:r w:rsidRPr="00E24D20">
        <w:rPr>
          <w:rFonts w:ascii="Times New Roman" w:hAnsi="Times New Roman"/>
          <w:sz w:val="24"/>
          <w:szCs w:val="24"/>
        </w:rPr>
        <w:t xml:space="preserve">, преподаватель </w:t>
      </w:r>
      <w:r w:rsidR="00281502">
        <w:rPr>
          <w:rFonts w:ascii="Times New Roman" w:hAnsi="Times New Roman"/>
          <w:sz w:val="24"/>
          <w:szCs w:val="24"/>
        </w:rPr>
        <w:t>математики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E24D20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E24D20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Pr="00E24D20">
        <w:rPr>
          <w:rFonts w:ascii="Times New Roman" w:hAnsi="Times New Roman"/>
          <w:b/>
          <w:sz w:val="24"/>
          <w:szCs w:val="24"/>
        </w:rPr>
        <w:t>ПРОГРАММЫ УЧЕБНОЙ ДИСЦИПЛИНЫ «ОП.</w:t>
      </w:r>
      <w:r w:rsidR="001F592E" w:rsidRPr="00E24D20">
        <w:rPr>
          <w:rFonts w:ascii="Times New Roman" w:hAnsi="Times New Roman"/>
          <w:b/>
          <w:sz w:val="24"/>
          <w:szCs w:val="24"/>
        </w:rPr>
        <w:t>0</w:t>
      </w:r>
      <w:r w:rsidR="00281502">
        <w:rPr>
          <w:rFonts w:ascii="Times New Roman" w:hAnsi="Times New Roman"/>
          <w:b/>
          <w:sz w:val="24"/>
          <w:szCs w:val="24"/>
        </w:rPr>
        <w:t>1</w:t>
      </w:r>
      <w:r w:rsidR="002A66AA">
        <w:rPr>
          <w:rFonts w:ascii="Times New Roman" w:hAnsi="Times New Roman"/>
          <w:b/>
          <w:sz w:val="24"/>
          <w:szCs w:val="24"/>
        </w:rPr>
        <w:t xml:space="preserve"> </w:t>
      </w:r>
      <w:r w:rsidR="00281502" w:rsidRPr="00281502">
        <w:rPr>
          <w:rFonts w:ascii="Times New Roman" w:hAnsi="Times New Roman"/>
          <w:b/>
          <w:sz w:val="24"/>
          <w:szCs w:val="24"/>
        </w:rPr>
        <w:t>М</w:t>
      </w:r>
      <w:r w:rsidR="00281502">
        <w:rPr>
          <w:rFonts w:ascii="Times New Roman" w:hAnsi="Times New Roman"/>
          <w:b/>
          <w:sz w:val="24"/>
          <w:szCs w:val="24"/>
        </w:rPr>
        <w:t>АТЕМАТИЧЕСКИЕ МЕТОДЫ РЕШЕНИЯ ПРИКЛАДНЫХ ПРОФЕССИОНАЛЬНЫХ ЗАДАЧ</w:t>
      </w:r>
      <w:r w:rsidRPr="00E24D20">
        <w:rPr>
          <w:rFonts w:ascii="Times New Roman" w:hAnsi="Times New Roman"/>
          <w:b/>
          <w:sz w:val="24"/>
          <w:szCs w:val="24"/>
        </w:rPr>
        <w:t>»</w:t>
      </w:r>
    </w:p>
    <w:p w:rsidR="00061D24" w:rsidRPr="00E24D20" w:rsidRDefault="00061D24" w:rsidP="00061D2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061D24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</w:t>
      </w:r>
      <w:r w:rsidR="00EA4B17" w:rsidRPr="00E24D20">
        <w:rPr>
          <w:rFonts w:ascii="Times New Roman" w:hAnsi="Times New Roman"/>
          <w:sz w:val="24"/>
          <w:szCs w:val="24"/>
        </w:rPr>
        <w:t>обще</w:t>
      </w:r>
      <w:r w:rsidRPr="00E24D20">
        <w:rPr>
          <w:rFonts w:ascii="Times New Roman" w:hAnsi="Times New Roman"/>
          <w:sz w:val="24"/>
          <w:szCs w:val="24"/>
        </w:rPr>
        <w:t xml:space="preserve">профессиональный цикл </w:t>
      </w:r>
    </w:p>
    <w:p w:rsidR="00061D24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6"/>
        <w:gridCol w:w="4108"/>
        <w:gridCol w:w="3737"/>
      </w:tblGrid>
      <w:tr w:rsidR="00803698" w:rsidRPr="005262F0" w:rsidTr="00803698">
        <w:trPr>
          <w:trHeight w:val="649"/>
        </w:trPr>
        <w:tc>
          <w:tcPr>
            <w:tcW w:w="902" w:type="pct"/>
            <w:shd w:val="clear" w:color="auto" w:fill="auto"/>
            <w:hideMark/>
          </w:tcPr>
          <w:p w:rsidR="00803698" w:rsidRPr="005262F0" w:rsidRDefault="00803698" w:rsidP="008036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03698" w:rsidRPr="005262F0" w:rsidRDefault="00803698" w:rsidP="008036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146" w:type="pct"/>
            <w:shd w:val="clear" w:color="auto" w:fill="auto"/>
            <w:vAlign w:val="center"/>
            <w:hideMark/>
          </w:tcPr>
          <w:p w:rsidR="00803698" w:rsidRPr="005262F0" w:rsidRDefault="00803698" w:rsidP="008036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1952" w:type="pct"/>
            <w:shd w:val="clear" w:color="auto" w:fill="auto"/>
            <w:vAlign w:val="center"/>
            <w:hideMark/>
          </w:tcPr>
          <w:p w:rsidR="00803698" w:rsidRPr="005262F0" w:rsidRDefault="00803698" w:rsidP="008036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03698" w:rsidRPr="005262F0" w:rsidTr="00803698">
        <w:trPr>
          <w:trHeight w:val="212"/>
        </w:trPr>
        <w:tc>
          <w:tcPr>
            <w:tcW w:w="902" w:type="pct"/>
            <w:shd w:val="clear" w:color="auto" w:fill="auto"/>
          </w:tcPr>
          <w:p w:rsidR="00803698" w:rsidRPr="00BD045C" w:rsidRDefault="00803698" w:rsidP="0080369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803698" w:rsidRPr="00BD045C" w:rsidRDefault="00803698" w:rsidP="00803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3698" w:rsidRPr="005262F0" w:rsidRDefault="00803698" w:rsidP="008036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pct"/>
            <w:shd w:val="clear" w:color="auto" w:fill="auto"/>
          </w:tcPr>
          <w:p w:rsidR="00803698" w:rsidRPr="005262F0" w:rsidRDefault="00803698" w:rsidP="008036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803698" w:rsidRPr="005262F0" w:rsidRDefault="00803698" w:rsidP="008036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803698" w:rsidRPr="005262F0" w:rsidRDefault="00803698" w:rsidP="008036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:rsidR="00803698" w:rsidRPr="005262F0" w:rsidRDefault="00803698" w:rsidP="008036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:rsidR="00803698" w:rsidRPr="005262F0" w:rsidRDefault="00803698" w:rsidP="008036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803698" w:rsidRPr="005262F0" w:rsidRDefault="00803698" w:rsidP="008036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803698" w:rsidRPr="005262F0" w:rsidRDefault="00803698" w:rsidP="008036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952" w:type="pct"/>
            <w:shd w:val="clear" w:color="auto" w:fill="auto"/>
          </w:tcPr>
          <w:p w:rsidR="00803698" w:rsidRPr="005262F0" w:rsidRDefault="00803698" w:rsidP="00803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803698" w:rsidRPr="005262F0" w:rsidRDefault="00803698" w:rsidP="00803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803698" w:rsidRPr="005262F0" w:rsidRDefault="00803698" w:rsidP="00803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803698" w:rsidRPr="005262F0" w:rsidRDefault="00803698" w:rsidP="00803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803698" w:rsidRPr="005262F0" w:rsidRDefault="00803698" w:rsidP="008036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03698" w:rsidRPr="00E24D20" w:rsidRDefault="00803698" w:rsidP="00061D24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2A66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E24D20" w:rsidTr="002A66AA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2A66A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2A66AA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592E" w:rsidRPr="00E24D20" w:rsidTr="002A66AA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2A6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F592E" w:rsidRPr="00E24D20" w:rsidRDefault="00C70ED3" w:rsidP="0080659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120</w:t>
            </w:r>
          </w:p>
        </w:tc>
      </w:tr>
      <w:tr w:rsidR="001F592E" w:rsidRPr="00E24D20" w:rsidTr="002A66AA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E24D20" w:rsidRDefault="001F592E" w:rsidP="002A66A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E24D20" w:rsidRDefault="00C70ED3" w:rsidP="002A66A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1F592E" w:rsidRPr="00E24D20" w:rsidTr="002A66AA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E24D20" w:rsidRDefault="001F592E" w:rsidP="002A66A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F592E" w:rsidRPr="00E24D20" w:rsidTr="002A66AA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2A66A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E24D20" w:rsidRDefault="00C70ED3" w:rsidP="0080659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1F592E" w:rsidRPr="00E24D20" w:rsidTr="002A66AA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C70ED3" w:rsidP="002A66A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315" w:type="pct"/>
            <w:vAlign w:val="center"/>
          </w:tcPr>
          <w:p w:rsidR="001F592E" w:rsidRPr="00E24D20" w:rsidRDefault="00C70ED3" w:rsidP="002A66A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 w:rsidR="002812D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C70ED3" w:rsidRPr="00E24D20" w:rsidTr="002A66AA">
        <w:trPr>
          <w:trHeight w:val="490"/>
        </w:trPr>
        <w:tc>
          <w:tcPr>
            <w:tcW w:w="3685" w:type="pct"/>
            <w:vAlign w:val="center"/>
          </w:tcPr>
          <w:p w:rsidR="00C70ED3" w:rsidRPr="00E24D20" w:rsidRDefault="00C70ED3" w:rsidP="002A66A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C70ED3" w:rsidRPr="00E24D20" w:rsidRDefault="002812D2" w:rsidP="002A66A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1F592E" w:rsidRPr="00E24D20" w:rsidTr="002A66AA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2A66A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2A66A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F592E" w:rsidRPr="00E24D20" w:rsidTr="002A66AA">
        <w:trPr>
          <w:trHeight w:val="267"/>
        </w:trPr>
        <w:tc>
          <w:tcPr>
            <w:tcW w:w="3685" w:type="pct"/>
            <w:vAlign w:val="center"/>
          </w:tcPr>
          <w:p w:rsidR="001F592E" w:rsidRPr="00E24D20" w:rsidRDefault="001F592E" w:rsidP="002A66AA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E24D20" w:rsidRDefault="00C70ED3" w:rsidP="002A66A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C70ED3" w:rsidRPr="00E24D20" w:rsidTr="002A66AA">
        <w:trPr>
          <w:trHeight w:val="331"/>
        </w:trPr>
        <w:tc>
          <w:tcPr>
            <w:tcW w:w="3685" w:type="pct"/>
            <w:vAlign w:val="center"/>
          </w:tcPr>
          <w:p w:rsidR="00C70ED3" w:rsidRPr="00E24D20" w:rsidRDefault="00C70ED3" w:rsidP="002A66AA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1315" w:type="pct"/>
            <w:vAlign w:val="center"/>
          </w:tcPr>
          <w:p w:rsidR="00C70ED3" w:rsidRPr="00E24D20" w:rsidRDefault="00C70ED3" w:rsidP="002A66A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1F592E" w:rsidRPr="00E24D20" w:rsidTr="002A66AA">
        <w:trPr>
          <w:trHeight w:val="331"/>
        </w:trPr>
        <w:tc>
          <w:tcPr>
            <w:tcW w:w="3685" w:type="pct"/>
            <w:vAlign w:val="center"/>
          </w:tcPr>
          <w:p w:rsidR="001F592E" w:rsidRPr="00E24D20" w:rsidRDefault="001F592E" w:rsidP="002A66AA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F592E" w:rsidRPr="00E24D20" w:rsidRDefault="00806599" w:rsidP="002A66A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C70ED3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2A66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2"/>
        <w:gridCol w:w="170"/>
        <w:gridCol w:w="9547"/>
        <w:gridCol w:w="1813"/>
        <w:gridCol w:w="1843"/>
      </w:tblGrid>
      <w:tr w:rsidR="00350298" w:rsidRPr="005262F0" w:rsidTr="002A66AA">
        <w:trPr>
          <w:trHeight w:val="20"/>
        </w:trPr>
        <w:tc>
          <w:tcPr>
            <w:tcW w:w="582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599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D045C">
              <w:rPr>
                <w:rFonts w:ascii="Times New Roman" w:hAnsi="Times New Roman"/>
                <w:b/>
                <w:bCs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BD045C">
              <w:rPr>
                <w:rFonts w:ascii="Times New Roman" w:hAnsi="Times New Roman"/>
                <w:b/>
                <w:bCs/>
              </w:rPr>
              <w:t>акад</w:t>
            </w:r>
            <w:proofErr w:type="spellEnd"/>
            <w:proofErr w:type="gramEnd"/>
            <w:r w:rsidRPr="00BD045C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D045C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99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350298" w:rsidRPr="005262F0" w:rsidTr="002A66AA">
        <w:trPr>
          <w:trHeight w:val="20"/>
        </w:trPr>
        <w:tc>
          <w:tcPr>
            <w:tcW w:w="3792" w:type="pct"/>
            <w:gridSpan w:val="3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Математические методы решения прикладных задач</w:t>
            </w:r>
          </w:p>
        </w:tc>
        <w:tc>
          <w:tcPr>
            <w:tcW w:w="599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112/8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3792" w:type="pct"/>
            <w:gridSpan w:val="3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РАЗДЕЛ 1. Математический анализ</w:t>
            </w:r>
          </w:p>
        </w:tc>
        <w:tc>
          <w:tcPr>
            <w:tcW w:w="599" w:type="pct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  <w:r w:rsidRPr="00510356">
              <w:rPr>
                <w:rFonts w:ascii="Times New Roman" w:hAnsi="Times New Roman"/>
                <w:b/>
                <w:bCs/>
              </w:rPr>
              <w:t>/4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Тема 1.1 Функция одной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независимой переменной и ее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характеристики</w:t>
            </w: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9" w:type="pct"/>
            <w:vMerge w:val="restart"/>
          </w:tcPr>
          <w:p w:rsidR="00350298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350298" w:rsidRPr="005262F0" w:rsidRDefault="00350298" w:rsidP="0080369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599" w:type="pct"/>
            <w:vMerge w:val="restar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90578B">
              <w:rPr>
                <w:rFonts w:ascii="Times New Roman" w:hAnsi="Times New Roman"/>
                <w:b/>
                <w:bCs/>
              </w:rPr>
              <w:t>4</w:t>
            </w:r>
            <w:r w:rsidRPr="007C54DE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2.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599" w:type="pct"/>
            <w:vMerge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«Построение графиков реальных функций с помощью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геометрических преобразований».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Тема 1.2 Предел функции.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Непрерывность функции</w:t>
            </w: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9" w:type="pct"/>
            <w:vMerge w:val="restart"/>
          </w:tcPr>
          <w:p w:rsidR="00350298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350298" w:rsidRPr="005262F0" w:rsidRDefault="00350298" w:rsidP="0080369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Определение предела функции. Основные теоремы о пределах.</w:t>
            </w:r>
          </w:p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90578B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«Нахождение пределов функций с помощью замечательных пределов».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125"/>
        </w:trPr>
        <w:tc>
          <w:tcPr>
            <w:tcW w:w="638" w:type="pct"/>
            <w:gridSpan w:val="2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Тема 1.3 Дифференциальное и </w:t>
            </w:r>
            <w:r w:rsidRPr="005262F0">
              <w:rPr>
                <w:rFonts w:ascii="Times New Roman" w:hAnsi="Times New Roman"/>
                <w:b/>
                <w:bCs/>
              </w:rPr>
              <w:lastRenderedPageBreak/>
              <w:t>интегральное исчисления</w:t>
            </w: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материала-</w:t>
            </w:r>
          </w:p>
        </w:tc>
        <w:tc>
          <w:tcPr>
            <w:tcW w:w="599" w:type="pct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</w:tcPr>
          <w:p w:rsidR="00350298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A06D36" w:rsidRPr="00BD045C" w:rsidRDefault="00A06D36" w:rsidP="00A06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1.1, ПК 1.2, ПК 1.3, ПК 1.6, ПК 1.7, ПК 1.9, ПК 1.10, </w:t>
            </w:r>
          </w:p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«Вычисление производных функций».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820BFF">
              <w:rPr>
                <w:rFonts w:ascii="Times New Roman" w:hAnsi="Times New Roman"/>
                <w:bCs/>
                <w:highlight w:val="red"/>
              </w:rPr>
              <w:lastRenderedPageBreak/>
              <w:t>Практическое занятие «Применение производной к решению практических задач».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«Нахождение неопределенных интегралов различными и методами».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«Вычисление определенных интегралов».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820BFF">
              <w:rPr>
                <w:rFonts w:ascii="Times New Roman" w:hAnsi="Times New Roman"/>
                <w:bCs/>
                <w:highlight w:val="red"/>
              </w:rPr>
              <w:t>Практическое занятие «Применение определенного интеграла в практических задачах».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3792" w:type="pct"/>
            <w:gridSpan w:val="3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РАЗДЕЛ 2 Основные понятия и методы линейной алгебры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22/2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54"/>
        </w:trPr>
        <w:tc>
          <w:tcPr>
            <w:tcW w:w="638" w:type="pct"/>
            <w:gridSpan w:val="2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Тема 2.1 Матрицы и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определители</w:t>
            </w: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609" w:type="pct"/>
            <w:vMerge w:val="restart"/>
          </w:tcPr>
          <w:p w:rsidR="00350298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A06D36" w:rsidRPr="00BD045C" w:rsidRDefault="00A06D36" w:rsidP="00A06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1.1, ПК 1.2, ПК 1.3, ПК 1.6, ПК 1.7, ПК 1.9, ПК 1.10, </w:t>
            </w:r>
          </w:p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 xml:space="preserve">Матрицы, их виды. Действия над матрицами. Умножение матриц, обратная матрица. 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Определители n-го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0356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«Действия с матрицами».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 w:rsidRPr="00510356">
              <w:rPr>
                <w:rFonts w:ascii="Times New Roman" w:hAnsi="Times New Roman"/>
              </w:rPr>
              <w:t>4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«Нахождение обратной матрицы»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 w:rsidRPr="00510356">
              <w:rPr>
                <w:rFonts w:ascii="Times New Roman" w:hAnsi="Times New Roman"/>
              </w:rPr>
              <w:t>4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87"/>
        </w:trPr>
        <w:tc>
          <w:tcPr>
            <w:tcW w:w="638" w:type="pct"/>
            <w:gridSpan w:val="2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Тема 2.2 Решение систем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линейных алгебраических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уравнений (СЛАУ)</w:t>
            </w: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</w:tcPr>
          <w:p w:rsidR="00350298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A06D36" w:rsidRPr="00BD045C" w:rsidRDefault="00A06D36" w:rsidP="00A06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1.1, ПК 1.2, ПК 1.3, ПК 1.6, ПК 1.7, ПК 1.9, ПК 1.10, </w:t>
            </w:r>
          </w:p>
          <w:p w:rsidR="00350298" w:rsidRPr="005262F0" w:rsidRDefault="00350298" w:rsidP="002A66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«Решение систем линейных уравнений методами линейной алгебры».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«Решение СЛАУ различными методами».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638" w:type="pct"/>
            <w:gridSpan w:val="2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54" w:type="pct"/>
          </w:tcPr>
          <w:p w:rsidR="00350298" w:rsidRPr="005262F0" w:rsidRDefault="00A06D36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991D94">
              <w:rPr>
                <w:rFonts w:ascii="Times New Roman" w:hAnsi="Times New Roman"/>
                <w:b/>
                <w:bCs/>
                <w:highlight w:val="yellow"/>
              </w:rPr>
              <w:t xml:space="preserve">Самостоятельная работа «Исследование и решение </w:t>
            </w:r>
            <w:r w:rsidR="00991D94" w:rsidRPr="00991D94">
              <w:rPr>
                <w:rFonts w:ascii="Times New Roman" w:hAnsi="Times New Roman"/>
                <w:b/>
                <w:bCs/>
                <w:highlight w:val="yellow"/>
              </w:rPr>
              <w:t>систем линейных уравнений методом Гаусса»</w:t>
            </w:r>
          </w:p>
        </w:tc>
        <w:tc>
          <w:tcPr>
            <w:tcW w:w="599" w:type="pct"/>
            <w:vAlign w:val="center"/>
          </w:tcPr>
          <w:p w:rsidR="00350298" w:rsidRPr="00510356" w:rsidRDefault="00991D94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991D94">
              <w:rPr>
                <w:rFonts w:ascii="Times New Roman" w:hAnsi="Times New Roman"/>
                <w:bCs/>
                <w:highlight w:val="yellow"/>
              </w:rPr>
              <w:t>4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3792" w:type="pct"/>
            <w:gridSpan w:val="3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РАЗДЕЛ 3 </w:t>
            </w:r>
            <w:r w:rsidR="00A94236" w:rsidRPr="005262F0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16/2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Тема 3.1 Множества и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отношения</w:t>
            </w: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609" w:type="pct"/>
            <w:vMerge w:val="restart"/>
          </w:tcPr>
          <w:p w:rsidR="00350298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A06D36" w:rsidRPr="00BD045C" w:rsidRDefault="00A06D36" w:rsidP="00A06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1.1, ПК 1.2, ПК 1.3, ПК 1.6, ПК 1.7, ПК 1.9, ПК 1.10, </w:t>
            </w:r>
          </w:p>
          <w:p w:rsidR="00350298" w:rsidRPr="005262F0" w:rsidRDefault="00350298" w:rsidP="002A66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«Выполнение операций над множествами».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5262F0">
              <w:rPr>
                <w:rFonts w:ascii="Times New Roman" w:hAnsi="Times New Roman"/>
                <w:b/>
                <w:bCs/>
              </w:rPr>
              <w:t xml:space="preserve"> примерная в том числе</w:t>
            </w:r>
            <w:r w:rsidR="00991D94">
              <w:rPr>
                <w:rFonts w:ascii="Times New Roman" w:hAnsi="Times New Roman"/>
                <w:b/>
                <w:bCs/>
              </w:rPr>
              <w:t xml:space="preserve"> </w:t>
            </w:r>
            <w:r w:rsidR="00991D94" w:rsidRPr="00991D94">
              <w:rPr>
                <w:rFonts w:ascii="Times New Roman" w:hAnsi="Times New Roman"/>
                <w:b/>
                <w:bCs/>
                <w:highlight w:val="yellow"/>
              </w:rPr>
              <w:t>«числовые множества. Рациональные и иррациональные числа</w:t>
            </w:r>
            <w:proofErr w:type="gramStart"/>
            <w:r w:rsidR="00991D94" w:rsidRPr="00991D94">
              <w:rPr>
                <w:rFonts w:ascii="Times New Roman" w:hAnsi="Times New Roman"/>
                <w:b/>
                <w:bCs/>
                <w:highlight w:val="yellow"/>
              </w:rPr>
              <w:t>.»</w:t>
            </w:r>
            <w:proofErr w:type="gramEnd"/>
          </w:p>
        </w:tc>
        <w:tc>
          <w:tcPr>
            <w:tcW w:w="599" w:type="pct"/>
            <w:vAlign w:val="center"/>
          </w:tcPr>
          <w:p w:rsidR="00350298" w:rsidRPr="00510356" w:rsidRDefault="00991D94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991D94">
              <w:rPr>
                <w:rFonts w:ascii="Times New Roman" w:hAnsi="Times New Roman"/>
                <w:b/>
                <w:bCs/>
                <w:highlight w:val="yellow"/>
              </w:rPr>
              <w:t>4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Тема 3.2 </w:t>
            </w:r>
            <w:r w:rsidRPr="005262F0">
              <w:rPr>
                <w:rFonts w:ascii="Times New Roman" w:hAnsi="Times New Roman"/>
                <w:b/>
                <w:bCs/>
              </w:rPr>
              <w:lastRenderedPageBreak/>
              <w:t>Основные понятия теории графов</w:t>
            </w: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</w:tcPr>
          <w:p w:rsidR="00350298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ОК03, ОК 07, ОК 09. </w:t>
            </w:r>
          </w:p>
          <w:p w:rsidR="00A06D36" w:rsidRPr="00BD045C" w:rsidRDefault="00A06D36" w:rsidP="00A06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1.1, ПК 1.2, ПК 1.3, ПК 1.6, ПК 1.7, ПК 1.9, ПК 1.10, </w:t>
            </w:r>
          </w:p>
          <w:p w:rsidR="00350298" w:rsidRPr="005262F0" w:rsidRDefault="00350298" w:rsidP="002A66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90578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9F3A33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F3A3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9F3A33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9F3A33">
              <w:rPr>
                <w:rFonts w:ascii="Times New Roman" w:hAnsi="Times New Roman"/>
                <w:bCs/>
              </w:rPr>
              <w:t>Основные понятия</w:t>
            </w:r>
            <w:r w:rsidR="00991D94">
              <w:rPr>
                <w:rFonts w:ascii="Times New Roman" w:hAnsi="Times New Roman"/>
                <w:bCs/>
              </w:rPr>
              <w:t xml:space="preserve"> </w:t>
            </w:r>
            <w:r w:rsidR="00991D94" w:rsidRPr="00991D94">
              <w:rPr>
                <w:rFonts w:ascii="Times New Roman" w:hAnsi="Times New Roman"/>
                <w:bCs/>
                <w:highlight w:val="yellow"/>
              </w:rPr>
              <w:t>(задачи)</w:t>
            </w:r>
            <w:r w:rsidRPr="009F3A33">
              <w:rPr>
                <w:rFonts w:ascii="Times New Roman" w:hAnsi="Times New Roman"/>
                <w:bCs/>
              </w:rPr>
              <w:t xml:space="preserve"> теории графов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3792" w:type="pct"/>
            <w:gridSpan w:val="3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</w:rPr>
              <w:br w:type="page"/>
            </w:r>
            <w:r w:rsidRPr="005262F0">
              <w:rPr>
                <w:rFonts w:ascii="Times New Roman" w:hAnsi="Times New Roman"/>
                <w:b/>
                <w:bCs/>
              </w:rPr>
              <w:t>РАЗДЕЛ 4 Элементы теории комплексных чисел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389"/>
        </w:trPr>
        <w:tc>
          <w:tcPr>
            <w:tcW w:w="582" w:type="pct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Тема 4.1 Комплексные числа и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действия над ними</w:t>
            </w: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609" w:type="pct"/>
            <w:vMerge w:val="restart"/>
          </w:tcPr>
          <w:p w:rsidR="00350298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A06D36" w:rsidRPr="00BD045C" w:rsidRDefault="00A06D36" w:rsidP="00A06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1.1, ПК 1.2, ПК 1.3, ПК 1.6, ПК 1.7, ПК 1.9, ПК 1.10, </w:t>
            </w:r>
          </w:p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«Комплексные числа и действия над ними»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3792" w:type="pct"/>
            <w:gridSpan w:val="3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РАЗДЕЛ 5Основы теории вероятностей и математической статистики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175"/>
        </w:trPr>
        <w:tc>
          <w:tcPr>
            <w:tcW w:w="582" w:type="pct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Тема 5.1 Вероятность. Теорема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сложения вероятностей</w:t>
            </w: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09" w:type="pct"/>
            <w:vMerge w:val="restart"/>
          </w:tcPr>
          <w:p w:rsidR="00350298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</w:p>
          <w:p w:rsidR="00A06D36" w:rsidRPr="00BD045C" w:rsidRDefault="00A06D36" w:rsidP="00A06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1.1, ПК 1.2, ПК 1.3, ПК 1.6, ПК 1.7, ПК 1.9, ПК 1.10, </w:t>
            </w:r>
          </w:p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Тема 5.2 Случайная величина,</w:t>
            </w:r>
          </w:p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ее функция распределения</w:t>
            </w: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609" w:type="pct"/>
            <w:vMerge w:val="restart"/>
          </w:tcPr>
          <w:p w:rsidR="00A06D36" w:rsidRPr="00BD045C" w:rsidRDefault="00350298" w:rsidP="00A06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 </w:t>
            </w:r>
            <w:r w:rsidR="00A06D36">
              <w:rPr>
                <w:rFonts w:ascii="Times New Roman" w:hAnsi="Times New Roman"/>
                <w:sz w:val="24"/>
                <w:szCs w:val="24"/>
              </w:rPr>
              <w:t xml:space="preserve">ПК 1.1, ПК 1.2, ПК 1.3, ПК 1.6, ПК 1.7, ПК 1.9, ПК 1.10, </w:t>
            </w:r>
          </w:p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Случайная величина. Дискретные и непрерывные случайные величины. Закон распределения случайной величины.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90578B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 xml:space="preserve">Практическое занятие «Решение задач с </w:t>
            </w:r>
            <w:proofErr w:type="gramStart"/>
            <w:r w:rsidRPr="005262F0">
              <w:rPr>
                <w:rFonts w:ascii="Times New Roman" w:hAnsi="Times New Roman"/>
                <w:bCs/>
              </w:rPr>
              <w:t>реальными</w:t>
            </w:r>
            <w:proofErr w:type="gramEnd"/>
            <w:r w:rsidRPr="005262F0">
              <w:rPr>
                <w:rFonts w:ascii="Times New Roman" w:hAnsi="Times New Roman"/>
                <w:bCs/>
              </w:rPr>
              <w:t xml:space="preserve"> дискретными случайными</w:t>
            </w:r>
          </w:p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величинами».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59"/>
        </w:trPr>
        <w:tc>
          <w:tcPr>
            <w:tcW w:w="582" w:type="pct"/>
            <w:vMerge w:val="restar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Тема 5.3 Математическое ожидание и дисперсия случайной величины</w:t>
            </w: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10356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09" w:type="pct"/>
            <w:vMerge w:val="restart"/>
          </w:tcPr>
          <w:p w:rsidR="00A06D36" w:rsidRDefault="00350298" w:rsidP="002A66A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D04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ОК03, ОК 07, ОК 09.</w:t>
            </w:r>
          </w:p>
          <w:p w:rsidR="00A06D36" w:rsidRPr="00BD045C" w:rsidRDefault="00A06D36" w:rsidP="00A06D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1.1, ПК 1.2, ПК 1.3, ПК 1.6, ПК 1.7, ПК 1.9, ПК 1.10, </w:t>
            </w:r>
          </w:p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90578B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035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582" w:type="pct"/>
            <w:vMerge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0" w:type="pct"/>
            <w:gridSpan w:val="2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7C54DE">
              <w:rPr>
                <w:rFonts w:ascii="Times New Roman" w:hAnsi="Times New Roman"/>
                <w:b/>
                <w:bCs/>
              </w:rPr>
              <w:t>Характеристики случайной величины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09" w:type="pct"/>
            <w:vMerge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323"/>
        </w:trPr>
        <w:tc>
          <w:tcPr>
            <w:tcW w:w="3792" w:type="pct"/>
            <w:gridSpan w:val="3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99" w:type="pct"/>
          </w:tcPr>
          <w:p w:rsidR="00350298" w:rsidRPr="00510356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35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0298" w:rsidRPr="005262F0" w:rsidTr="002A66AA">
        <w:trPr>
          <w:trHeight w:val="20"/>
        </w:trPr>
        <w:tc>
          <w:tcPr>
            <w:tcW w:w="3792" w:type="pct"/>
            <w:gridSpan w:val="3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599" w:type="pct"/>
            <w:vAlign w:val="center"/>
          </w:tcPr>
          <w:p w:rsidR="00350298" w:rsidRPr="00510356" w:rsidRDefault="00350298" w:rsidP="00ED41E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ED41E6"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609" w:type="pct"/>
          </w:tcPr>
          <w:p w:rsidR="00350298" w:rsidRPr="005262F0" w:rsidRDefault="00350298" w:rsidP="002A66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350298" w:rsidRDefault="00350298" w:rsidP="00061D24">
      <w:pPr>
        <w:rPr>
          <w:rFonts w:ascii="Times New Roman" w:hAnsi="Times New Roman"/>
          <w:b/>
          <w:bCs/>
          <w:sz w:val="24"/>
          <w:szCs w:val="24"/>
        </w:rPr>
      </w:pPr>
    </w:p>
    <w:p w:rsidR="00350298" w:rsidRPr="00E24D20" w:rsidRDefault="00350298" w:rsidP="00061D24">
      <w:pPr>
        <w:rPr>
          <w:rFonts w:ascii="Times New Roman" w:hAnsi="Times New Roman"/>
          <w:b/>
          <w:bCs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F592E" w:rsidRPr="00E24D20" w:rsidRDefault="001F592E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1F592E" w:rsidRPr="00E24D20" w:rsidRDefault="001F592E" w:rsidP="001F592E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4D20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4057B" w:rsidRDefault="0024057B" w:rsidP="0024057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262F0">
        <w:rPr>
          <w:rFonts w:ascii="Times New Roman" w:hAnsi="Times New Roman"/>
          <w:bCs/>
          <w:sz w:val="24"/>
          <w:szCs w:val="24"/>
        </w:rPr>
        <w:t>Кабинет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A4FE9">
        <w:rPr>
          <w:rFonts w:ascii="Times New Roman" w:eastAsia="Calibri" w:hAnsi="Times New Roman"/>
          <w:sz w:val="24"/>
          <w:szCs w:val="24"/>
          <w:lang w:eastAsia="en-US"/>
        </w:rPr>
        <w:t>«Математические методы решения прикладных задач»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EA4FE9">
        <w:rPr>
          <w:rFonts w:ascii="Times New Roman" w:eastAsia="Calibri" w:hAnsi="Times New Roman"/>
          <w:bCs/>
          <w:sz w:val="24"/>
          <w:szCs w:val="24"/>
          <w:lang w:eastAsia="en-US"/>
        </w:rPr>
        <w:t>оснащенный оборудованием</w:t>
      </w:r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: </w:t>
      </w:r>
    </w:p>
    <w:p w:rsidR="0024057B" w:rsidRPr="00510356" w:rsidRDefault="0024057B" w:rsidP="0024057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Pr="005262F0">
        <w:rPr>
          <w:rFonts w:ascii="Times New Roman" w:hAnsi="Times New Roman"/>
          <w:bCs/>
          <w:sz w:val="24"/>
          <w:szCs w:val="24"/>
        </w:rPr>
        <w:t>;</w:t>
      </w:r>
      <w:r w:rsidRPr="005262F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510356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комплекс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51035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(проектор, проекционный экран, ноутбук), персональный </w:t>
      </w:r>
      <w:r w:rsidRPr="00510356">
        <w:rPr>
          <w:rFonts w:ascii="Times New Roman" w:eastAsia="Calibri" w:hAnsi="Times New Roman"/>
          <w:sz w:val="24"/>
          <w:szCs w:val="24"/>
          <w:lang w:eastAsia="en-US"/>
        </w:rPr>
        <w:t>компьютер.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F592E" w:rsidRPr="00E24D20" w:rsidRDefault="001F592E" w:rsidP="001F592E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4057B" w:rsidRPr="00BA54AF" w:rsidRDefault="0024057B" w:rsidP="0024057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54A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BA54A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A54AF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BA54AF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BA54AF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1F592E" w:rsidRPr="00E24D20" w:rsidRDefault="001F592E" w:rsidP="001F592E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F7DA4" w:rsidRPr="00BA54AF" w:rsidRDefault="00AF7DA4" w:rsidP="00AF7DA4">
      <w:pPr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 w:rsidRPr="00BA54AF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AF7DA4" w:rsidRPr="00916A7F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16A7F">
        <w:rPr>
          <w:rFonts w:ascii="Times New Roman" w:hAnsi="Times New Roman"/>
          <w:sz w:val="24"/>
          <w:szCs w:val="24"/>
        </w:rPr>
        <w:t>Шипачев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916A7F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916A7F">
        <w:rPr>
          <w:rFonts w:ascii="Times New Roman" w:hAnsi="Times New Roman"/>
          <w:sz w:val="24"/>
          <w:szCs w:val="24"/>
        </w:rPr>
        <w:t>. — Санкт-Петербург: Лань, 2021. — 384 с. — ISBN 978-5-8114-6809-6</w:t>
      </w:r>
    </w:p>
    <w:p w:rsidR="00AF7DA4" w:rsidRPr="00916A7F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16A7F">
        <w:rPr>
          <w:rFonts w:ascii="Times New Roman" w:hAnsi="Times New Roman"/>
          <w:sz w:val="24"/>
          <w:szCs w:val="24"/>
        </w:rPr>
        <w:t>Булдык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916A7F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916A7F">
        <w:rPr>
          <w:rFonts w:ascii="Times New Roman" w:hAnsi="Times New Roman"/>
          <w:sz w:val="24"/>
          <w:szCs w:val="24"/>
        </w:rPr>
        <w:t>. — Санкт-Петербург: Лань, 2021. — 332 с. — ISBN 978-5-8114-6740-2</w:t>
      </w:r>
    </w:p>
    <w:p w:rsidR="00AF7DA4" w:rsidRPr="00916A7F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916A7F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916A7F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916A7F">
        <w:rPr>
          <w:rFonts w:ascii="Times New Roman" w:hAnsi="Times New Roman"/>
          <w:sz w:val="24"/>
          <w:szCs w:val="24"/>
        </w:rPr>
        <w:t>. — Санкт-Петербург: Лань, 2021. — 416 с. — ISBN 978-5-8114-6931-4</w:t>
      </w:r>
    </w:p>
    <w:p w:rsidR="00AF7DA4" w:rsidRPr="00916A7F" w:rsidRDefault="00AF7DA4" w:rsidP="00AF7DA4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Практические занятия по алгебре. Комплексные числа, многочлены: учебное пособие для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, Г. И. Курбатова; под редакцией Г. И. Курбатовой. — Санкт-Петербург: Лань, 2020. — 192 с. — ISBN 978-5-8114-6519-4</w:t>
      </w:r>
    </w:p>
    <w:p w:rsidR="00AF7DA4" w:rsidRPr="00916A7F" w:rsidRDefault="00AF7DA4" w:rsidP="00AF7DA4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324 с. — ISBN 978-5-8114-5937-7</w:t>
      </w:r>
    </w:p>
    <w:p w:rsidR="00AF7DA4" w:rsidRPr="005262F0" w:rsidRDefault="00AF7DA4" w:rsidP="00AF7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F7DA4" w:rsidRPr="002D42A5" w:rsidRDefault="00AF7DA4" w:rsidP="00AF7DA4">
      <w:pPr>
        <w:spacing w:before="120" w:after="120" w:line="240" w:lineRule="auto"/>
        <w:ind w:left="360" w:firstLine="34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D42A5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AF7DA4" w:rsidRPr="002D42A5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42A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D42A5">
        <w:rPr>
          <w:rFonts w:ascii="Times New Roman" w:hAnsi="Times New Roman"/>
          <w:sz w:val="24"/>
          <w:szCs w:val="24"/>
        </w:rPr>
        <w:t>Шипачев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 В. С. Начала высшей математики. Учебное пособие для СПО. / </w:t>
      </w:r>
      <w:proofErr w:type="spellStart"/>
      <w:r w:rsidRPr="002D42A5">
        <w:rPr>
          <w:rFonts w:ascii="Times New Roman" w:hAnsi="Times New Roman"/>
          <w:sz w:val="24"/>
          <w:szCs w:val="24"/>
        </w:rPr>
        <w:t>В.С.Шипачев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. — Санкт-Петербург: Лань, 2021. — 384 с. — ISBN 978-5-8114-6809-6 — Текст: электронный // Лань: электронно-библиотечная система. — URL: </w:t>
      </w:r>
      <w:hyperlink r:id="rId7" w:history="1">
        <w:r w:rsidRPr="002D42A5">
          <w:rPr>
            <w:rStyle w:val="a6"/>
            <w:rFonts w:ascii="Times New Roman" w:hAnsi="Times New Roman"/>
            <w:sz w:val="24"/>
            <w:szCs w:val="24"/>
          </w:rPr>
          <w:t>https://e.lanbook.com/book/152641</w:t>
        </w:r>
      </w:hyperlink>
      <w:r w:rsidRPr="002D42A5">
        <w:rPr>
          <w:rFonts w:ascii="Times New Roman" w:hAnsi="Times New Roman"/>
          <w:sz w:val="24"/>
          <w:szCs w:val="24"/>
        </w:rPr>
        <w:t xml:space="preserve"> </w:t>
      </w:r>
    </w:p>
    <w:p w:rsidR="00AF7DA4" w:rsidRPr="002D42A5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42A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D42A5">
        <w:rPr>
          <w:rFonts w:ascii="Times New Roman" w:hAnsi="Times New Roman"/>
          <w:sz w:val="24"/>
          <w:szCs w:val="24"/>
        </w:rPr>
        <w:t>Булдык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 Г. М. Сборник задач и упражнений по высшей математике. Учебное пособие для СПО/ </w:t>
      </w:r>
      <w:proofErr w:type="spellStart"/>
      <w:r w:rsidRPr="002D42A5">
        <w:rPr>
          <w:rFonts w:ascii="Times New Roman" w:hAnsi="Times New Roman"/>
          <w:sz w:val="24"/>
          <w:szCs w:val="24"/>
        </w:rPr>
        <w:t>Г.М.Булдык</w:t>
      </w:r>
      <w:proofErr w:type="spellEnd"/>
      <w:r w:rsidRPr="002D42A5">
        <w:rPr>
          <w:rFonts w:ascii="Times New Roman" w:hAnsi="Times New Roman"/>
          <w:sz w:val="24"/>
          <w:szCs w:val="24"/>
        </w:rPr>
        <w:t>. — Санкт-Петербург: Лань, 2021. — 332 с. — ISBN 978-5-</w:t>
      </w:r>
      <w:r w:rsidRPr="002D42A5">
        <w:rPr>
          <w:rFonts w:ascii="Times New Roman" w:hAnsi="Times New Roman"/>
          <w:sz w:val="24"/>
          <w:szCs w:val="24"/>
        </w:rPr>
        <w:lastRenderedPageBreak/>
        <w:t xml:space="preserve">8114-6740-2— Текст: электронный // Лань: электронно-библиотечная система. — URL: </w:t>
      </w:r>
      <w:hyperlink r:id="rId8" w:history="1">
        <w:r w:rsidRPr="002D42A5">
          <w:rPr>
            <w:rStyle w:val="a6"/>
            <w:rFonts w:ascii="Times New Roman" w:hAnsi="Times New Roman"/>
            <w:sz w:val="24"/>
            <w:szCs w:val="24"/>
          </w:rPr>
          <w:t>https://e.lanbook.com/book/165840</w:t>
        </w:r>
      </w:hyperlink>
    </w:p>
    <w:p w:rsidR="00AF7DA4" w:rsidRPr="002D42A5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42A5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2D42A5">
        <w:rPr>
          <w:rFonts w:ascii="Times New Roman" w:hAnsi="Times New Roman"/>
          <w:sz w:val="24"/>
          <w:szCs w:val="24"/>
        </w:rPr>
        <w:t>Гарбарук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 В. В., Родин В. И. и др. Решение задач по математике. Практикум для студентов средних специальных учебных заведений. Учебное пособие для СПО/ </w:t>
      </w:r>
      <w:proofErr w:type="spellStart"/>
      <w:r w:rsidRPr="002D42A5">
        <w:rPr>
          <w:rFonts w:ascii="Times New Roman" w:hAnsi="Times New Roman"/>
          <w:sz w:val="24"/>
          <w:szCs w:val="24"/>
        </w:rPr>
        <w:t>В.В.Гарбарук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. — Санкт-Петербург: Лань, 2021. — 416 с. — ISBN 978-5-8114-6931-4— Текст: электронный // Лань: электронно-библиотечная система. — URL: </w:t>
      </w:r>
      <w:hyperlink r:id="rId9" w:history="1">
        <w:r w:rsidRPr="002D42A5">
          <w:rPr>
            <w:rStyle w:val="a6"/>
            <w:rFonts w:ascii="Times New Roman" w:hAnsi="Times New Roman"/>
            <w:sz w:val="24"/>
            <w:szCs w:val="24"/>
          </w:rPr>
          <w:t>https://e.lanbook.com/book/169793</w:t>
        </w:r>
      </w:hyperlink>
    </w:p>
    <w:p w:rsidR="00AF7DA4" w:rsidRPr="002D42A5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, В. Г. Решение линейных дифференциальных уравнений: учебник для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 / В. Г.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Степучев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2021. — 188 с. — ISBN 978-5-8114-6903-1. — Текст: электронный // Лань: электронно-библиотечная система. — URL: </w:t>
      </w:r>
      <w:hyperlink r:id="rId10" w:history="1">
        <w:r w:rsidRPr="002D42A5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https://e.lanbook.com/book/162378</w:t>
        </w:r>
      </w:hyperlink>
    </w:p>
    <w:p w:rsidR="00AF7DA4" w:rsidRPr="002D42A5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5. Ганичева, А. В. Практикум по математической статистике с примерами в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Excel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: учебное пособие для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 / А. В. Ганичева, А. В. Ганичев. — Санкт-Петербург: Лань, 2021. — 112 с. — ISBN 978-5-8114-7285-7. — Текст: электронный // Лань: электронно-библиотечная система. — URL: </w:t>
      </w:r>
      <w:hyperlink r:id="rId11" w:history="1">
        <w:r w:rsidRPr="002D42A5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https://e.lanbook.com/book/173084</w:t>
        </w:r>
      </w:hyperlink>
    </w:p>
    <w:p w:rsidR="00AF7DA4" w:rsidRPr="002D42A5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D42A5">
        <w:rPr>
          <w:rFonts w:ascii="Times New Roman" w:hAnsi="Times New Roman"/>
          <w:b/>
          <w:sz w:val="24"/>
          <w:szCs w:val="24"/>
        </w:rPr>
        <w:t xml:space="preserve"> 6. </w:t>
      </w:r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Практические занятия по алгебре. Комплексные числа, многочлены: учебное пособие для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 / Ю. В. Волков, Н. Н. Ермолаева, В. А.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Козынченко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, Г. И. Курбатова; под редакцией Г. И. Курбатовой. — Санкт-Петербург: Лань, 2020. — 192 с. — ISBN 978-5-8114-6519-4. — Текст: электронный // Лань: электронно-библиотечная система. — URL: </w:t>
      </w:r>
      <w:hyperlink r:id="rId12" w:history="1">
        <w:r w:rsidRPr="002D42A5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https://e.lanbook.com/book/148479</w:t>
        </w:r>
      </w:hyperlink>
    </w:p>
    <w:p w:rsidR="00AF7DA4" w:rsidRPr="002D42A5" w:rsidRDefault="00AF7DA4" w:rsidP="00AF7DA4">
      <w:pPr>
        <w:tabs>
          <w:tab w:val="left" w:pos="351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7.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, А. А. Математический анализ. Функция одного переменного: учебное пособие для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>Трухан</w:t>
      </w:r>
      <w:proofErr w:type="spellEnd"/>
      <w:r w:rsidRPr="002D42A5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324 с. — ISBN 978-5-8114-5937-7. — Текст: электронный // Лань: электронно-библиотечная система. — URL: </w:t>
      </w:r>
      <w:hyperlink r:id="rId13" w:history="1">
        <w:r w:rsidRPr="002D42A5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https://e.lanbook.com/book/153909</w:t>
        </w:r>
      </w:hyperlink>
    </w:p>
    <w:p w:rsidR="00AF7DA4" w:rsidRPr="005262F0" w:rsidRDefault="00AF7DA4" w:rsidP="00AF7DA4">
      <w:pPr>
        <w:spacing w:before="120" w:after="12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F7DA4" w:rsidRPr="005262F0" w:rsidRDefault="00AF7DA4" w:rsidP="00AF7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F7DA4" w:rsidRPr="00BA54AF" w:rsidRDefault="00AF7DA4" w:rsidP="00AF7DA4">
      <w:pPr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BA54AF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AF7DA4" w:rsidRPr="00BA54AF" w:rsidRDefault="00AF7DA4" w:rsidP="00AF7DA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A54AF">
        <w:rPr>
          <w:rFonts w:ascii="Times New Roman" w:hAnsi="Times New Roman"/>
          <w:sz w:val="24"/>
          <w:szCs w:val="24"/>
        </w:rPr>
        <w:t xml:space="preserve">1. </w:t>
      </w:r>
      <w:hyperlink r:id="rId14" w:history="1">
        <w:r w:rsidRPr="00BA54AF">
          <w:rPr>
            <w:rFonts w:ascii="Times New Roman" w:hAnsi="Times New Roman"/>
            <w:sz w:val="24"/>
            <w:szCs w:val="24"/>
          </w:rPr>
          <w:t xml:space="preserve">Богомолов Н. В., </w:t>
        </w:r>
        <w:proofErr w:type="spellStart"/>
        <w:r w:rsidRPr="00BA54AF">
          <w:rPr>
            <w:rFonts w:ascii="Times New Roman" w:hAnsi="Times New Roman"/>
            <w:sz w:val="24"/>
            <w:szCs w:val="24"/>
          </w:rPr>
          <w:t>Самойленко</w:t>
        </w:r>
        <w:proofErr w:type="spellEnd"/>
        <w:r w:rsidRPr="00BA54AF">
          <w:rPr>
            <w:rFonts w:ascii="Times New Roman" w:hAnsi="Times New Roman"/>
            <w:sz w:val="24"/>
            <w:szCs w:val="24"/>
          </w:rPr>
          <w:t xml:space="preserve"> П.И</w:t>
        </w:r>
      </w:hyperlink>
      <w:r>
        <w:rPr>
          <w:rFonts w:ascii="Times New Roman" w:hAnsi="Times New Roman"/>
          <w:sz w:val="24"/>
          <w:szCs w:val="24"/>
        </w:rPr>
        <w:t>. Математика. Учебник для в</w:t>
      </w:r>
      <w:r w:rsidRPr="00BA54AF">
        <w:rPr>
          <w:rFonts w:ascii="Times New Roman" w:hAnsi="Times New Roman"/>
          <w:sz w:val="24"/>
          <w:szCs w:val="24"/>
        </w:rPr>
        <w:t>узов. М., «ДРОФА», 2012.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F592E" w:rsidRPr="00E24D20" w:rsidRDefault="001F592E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74"/>
        <w:gridCol w:w="2887"/>
      </w:tblGrid>
      <w:tr w:rsidR="001F592E" w:rsidRPr="00E24D20" w:rsidTr="002A66AA">
        <w:tc>
          <w:tcPr>
            <w:tcW w:w="1834" w:type="pct"/>
            <w:shd w:val="clear" w:color="auto" w:fill="auto"/>
            <w:vAlign w:val="center"/>
          </w:tcPr>
          <w:p w:rsidR="001F592E" w:rsidRPr="00E24D20" w:rsidRDefault="001F592E" w:rsidP="002A66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58" w:type="pct"/>
            <w:shd w:val="clear" w:color="auto" w:fill="auto"/>
            <w:vAlign w:val="center"/>
          </w:tcPr>
          <w:p w:rsidR="001F592E" w:rsidRPr="00E24D20" w:rsidRDefault="001F592E" w:rsidP="002A66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:rsidR="001F592E" w:rsidRPr="00E24D20" w:rsidRDefault="001F592E" w:rsidP="002A66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F592E" w:rsidRPr="00E24D20" w:rsidTr="002A66AA">
        <w:tc>
          <w:tcPr>
            <w:tcW w:w="5000" w:type="pct"/>
            <w:gridSpan w:val="3"/>
            <w:shd w:val="clear" w:color="auto" w:fill="auto"/>
          </w:tcPr>
          <w:p w:rsidR="001F592E" w:rsidRPr="00E24D20" w:rsidRDefault="001F592E" w:rsidP="002A66A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1F592E" w:rsidRPr="00E24D20" w:rsidTr="002A66AA">
        <w:trPr>
          <w:trHeight w:val="896"/>
        </w:trPr>
        <w:tc>
          <w:tcPr>
            <w:tcW w:w="1834" w:type="pct"/>
            <w:shd w:val="clear" w:color="auto" w:fill="auto"/>
          </w:tcPr>
          <w:p w:rsidR="00AF7DA4" w:rsidRPr="005262F0" w:rsidRDefault="00AF7DA4" w:rsidP="00AF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AF7DA4" w:rsidRPr="005262F0" w:rsidRDefault="00AF7DA4" w:rsidP="00AF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AF7DA4" w:rsidRPr="005262F0" w:rsidRDefault="00AF7DA4" w:rsidP="00AF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1F592E" w:rsidRPr="00E24D20" w:rsidRDefault="00AF7DA4" w:rsidP="00AF7DA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и место математики в современном мире при </w:t>
            </w: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освоении профессиональных дисциплин и в сфере профессиональной деятельности.</w:t>
            </w:r>
          </w:p>
        </w:tc>
        <w:tc>
          <w:tcPr>
            <w:tcW w:w="1658" w:type="pct"/>
            <w:shd w:val="clear" w:color="auto" w:fill="auto"/>
          </w:tcPr>
          <w:p w:rsidR="001F592E" w:rsidRPr="00E24D20" w:rsidRDefault="00AF7DA4" w:rsidP="002A66A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5262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508" w:type="pct"/>
            <w:shd w:val="clear" w:color="auto" w:fill="auto"/>
          </w:tcPr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Тестирование</w:t>
            </w:r>
          </w:p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Устный опрос</w:t>
            </w:r>
          </w:p>
          <w:p w:rsidR="001F592E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Письменный опрос</w:t>
            </w:r>
          </w:p>
          <w:p w:rsidR="00AF7DA4" w:rsidRPr="00E24D20" w:rsidRDefault="00AF7DA4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Письменные контрольные и практические работы</w:t>
            </w:r>
          </w:p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Выполнение сообщений, рефератов, докладов, </w:t>
            </w:r>
          </w:p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Составление конспектов</w:t>
            </w:r>
          </w:p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Заполнение таблиц</w:t>
            </w:r>
          </w:p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Собеседование </w:t>
            </w:r>
          </w:p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Творческие задания</w:t>
            </w:r>
          </w:p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Подготовка стендовых докладов</w:t>
            </w:r>
          </w:p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lastRenderedPageBreak/>
              <w:t>Дифференцированные задания по карточкам</w:t>
            </w:r>
          </w:p>
          <w:p w:rsidR="001F592E" w:rsidRPr="00E24D20" w:rsidRDefault="001F592E" w:rsidP="002A66AA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</w:p>
        </w:tc>
      </w:tr>
      <w:tr w:rsidR="001F592E" w:rsidRPr="00E24D20" w:rsidTr="002A66AA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1F592E" w:rsidRPr="00E24D20" w:rsidRDefault="001F592E" w:rsidP="002A66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</w:tr>
      <w:tr w:rsidR="001F592E" w:rsidRPr="008E5134" w:rsidTr="002A66AA">
        <w:trPr>
          <w:trHeight w:val="896"/>
        </w:trPr>
        <w:tc>
          <w:tcPr>
            <w:tcW w:w="1834" w:type="pct"/>
            <w:shd w:val="clear" w:color="auto" w:fill="auto"/>
          </w:tcPr>
          <w:p w:rsidR="00AF7DA4" w:rsidRPr="005262F0" w:rsidRDefault="00AF7DA4" w:rsidP="00AF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AF7DA4" w:rsidRPr="005262F0" w:rsidRDefault="00AF7DA4" w:rsidP="00AF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AF7DA4" w:rsidRPr="005262F0" w:rsidRDefault="00AF7DA4" w:rsidP="00AF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значения геометрических величин;</w:t>
            </w:r>
          </w:p>
          <w:p w:rsidR="00AF7DA4" w:rsidRPr="005262F0" w:rsidRDefault="00AF7DA4" w:rsidP="00AF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Производить операции над матрицами и определителями; </w:t>
            </w:r>
          </w:p>
          <w:p w:rsidR="00AF7DA4" w:rsidRPr="005262F0" w:rsidRDefault="00AF7DA4" w:rsidP="00AF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AF7DA4" w:rsidRPr="005262F0" w:rsidRDefault="00AF7DA4" w:rsidP="00AF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1F592E" w:rsidRPr="00E24D20" w:rsidRDefault="00AF7DA4" w:rsidP="00AF7DA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color w:val="000000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658" w:type="pct"/>
            <w:shd w:val="clear" w:color="auto" w:fill="auto"/>
          </w:tcPr>
          <w:p w:rsidR="001F592E" w:rsidRPr="00E24D20" w:rsidRDefault="00AF7DA4" w:rsidP="002A66A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1508" w:type="pct"/>
            <w:shd w:val="clear" w:color="auto" w:fill="auto"/>
          </w:tcPr>
          <w:p w:rsidR="001F592E" w:rsidRPr="008E5134" w:rsidRDefault="00AF7DA4" w:rsidP="002A66A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Проверка результатов и хода выполнения практических работ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698" w:rsidRDefault="00803698" w:rsidP="00F85131">
      <w:pPr>
        <w:spacing w:after="0" w:line="240" w:lineRule="auto"/>
      </w:pPr>
      <w:r>
        <w:separator/>
      </w:r>
    </w:p>
  </w:endnote>
  <w:endnote w:type="continuationSeparator" w:id="1">
    <w:p w:rsidR="00803698" w:rsidRDefault="00803698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698" w:rsidRDefault="00803698" w:rsidP="00F85131">
      <w:pPr>
        <w:spacing w:after="0" w:line="240" w:lineRule="auto"/>
      </w:pPr>
      <w:r>
        <w:separator/>
      </w:r>
    </w:p>
  </w:footnote>
  <w:footnote w:type="continuationSeparator" w:id="1">
    <w:p w:rsidR="00803698" w:rsidRDefault="00803698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839D7"/>
    <w:rsid w:val="00091A18"/>
    <w:rsid w:val="001006EE"/>
    <w:rsid w:val="00111FF9"/>
    <w:rsid w:val="001836C1"/>
    <w:rsid w:val="00186A02"/>
    <w:rsid w:val="001F592E"/>
    <w:rsid w:val="00200E6D"/>
    <w:rsid w:val="002138C4"/>
    <w:rsid w:val="00235C63"/>
    <w:rsid w:val="0024057B"/>
    <w:rsid w:val="002574EC"/>
    <w:rsid w:val="002812D2"/>
    <w:rsid w:val="00281502"/>
    <w:rsid w:val="002A66AA"/>
    <w:rsid w:val="002F7A45"/>
    <w:rsid w:val="00331858"/>
    <w:rsid w:val="0033214B"/>
    <w:rsid w:val="00350298"/>
    <w:rsid w:val="00364D51"/>
    <w:rsid w:val="003F113C"/>
    <w:rsid w:val="00401670"/>
    <w:rsid w:val="0045511A"/>
    <w:rsid w:val="00485B59"/>
    <w:rsid w:val="005641B2"/>
    <w:rsid w:val="00591369"/>
    <w:rsid w:val="005A0500"/>
    <w:rsid w:val="006063DC"/>
    <w:rsid w:val="00636D0B"/>
    <w:rsid w:val="006968BC"/>
    <w:rsid w:val="006E7DD2"/>
    <w:rsid w:val="00715065"/>
    <w:rsid w:val="007601DE"/>
    <w:rsid w:val="00781327"/>
    <w:rsid w:val="007B35BE"/>
    <w:rsid w:val="00803698"/>
    <w:rsid w:val="00806599"/>
    <w:rsid w:val="00816D69"/>
    <w:rsid w:val="00820BFF"/>
    <w:rsid w:val="008759B6"/>
    <w:rsid w:val="008B2E47"/>
    <w:rsid w:val="008E658D"/>
    <w:rsid w:val="00902E96"/>
    <w:rsid w:val="00991D94"/>
    <w:rsid w:val="00A06D36"/>
    <w:rsid w:val="00A74051"/>
    <w:rsid w:val="00A76CDE"/>
    <w:rsid w:val="00A77988"/>
    <w:rsid w:val="00A85091"/>
    <w:rsid w:val="00A94236"/>
    <w:rsid w:val="00AB4C1F"/>
    <w:rsid w:val="00AE1C09"/>
    <w:rsid w:val="00AF64F1"/>
    <w:rsid w:val="00AF7DA4"/>
    <w:rsid w:val="00B13127"/>
    <w:rsid w:val="00B40B68"/>
    <w:rsid w:val="00B50B23"/>
    <w:rsid w:val="00C01D2C"/>
    <w:rsid w:val="00C251CB"/>
    <w:rsid w:val="00C64BF6"/>
    <w:rsid w:val="00C70ED3"/>
    <w:rsid w:val="00CE0546"/>
    <w:rsid w:val="00D24648"/>
    <w:rsid w:val="00D4061B"/>
    <w:rsid w:val="00D65CB9"/>
    <w:rsid w:val="00DE36D4"/>
    <w:rsid w:val="00E24D20"/>
    <w:rsid w:val="00EA4B17"/>
    <w:rsid w:val="00ED41E6"/>
    <w:rsid w:val="00F0285D"/>
    <w:rsid w:val="00F05B80"/>
    <w:rsid w:val="00F15660"/>
    <w:rsid w:val="00F54DFB"/>
    <w:rsid w:val="00F85131"/>
    <w:rsid w:val="00FC7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65840" TargetMode="External"/><Relationship Id="rId13" Type="http://schemas.openxmlformats.org/officeDocument/2006/relationships/hyperlink" Target="https://e.lanbook.com/book/1539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52641" TargetMode="External"/><Relationship Id="rId12" Type="http://schemas.openxmlformats.org/officeDocument/2006/relationships/hyperlink" Target="https://e.lanbook.com/book/14847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7308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1623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69793" TargetMode="External"/><Relationship Id="rId14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2380</Words>
  <Characters>13571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8</cp:revision>
  <dcterms:created xsi:type="dcterms:W3CDTF">2023-05-17T13:37:00Z</dcterms:created>
  <dcterms:modified xsi:type="dcterms:W3CDTF">2024-04-26T10:25:00Z</dcterms:modified>
</cp:coreProperties>
</file>